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84AB" w14:textId="44349983" w:rsidR="00982647" w:rsidRDefault="00F83F86">
      <w:pPr>
        <w:shd w:val="clear" w:color="auto" w:fill="2F4F5F"/>
        <w:spacing w:after="0" w:line="800" w:lineRule="atLeast"/>
        <w:jc w:val="center"/>
      </w:pPr>
      <w:r>
        <w:rPr>
          <w:b/>
          <w:bCs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1" locked="0" layoutInCell="1" allowOverlap="1" wp14:anchorId="5518F669" wp14:editId="22F11153">
            <wp:simplePos x="0" y="0"/>
            <wp:positionH relativeFrom="column">
              <wp:posOffset>5219700</wp:posOffset>
            </wp:positionH>
            <wp:positionV relativeFrom="paragraph">
              <wp:posOffset>0</wp:posOffset>
            </wp:positionV>
            <wp:extent cx="1164590" cy="1383665"/>
            <wp:effectExtent l="0" t="0" r="0" b="6985"/>
            <wp:wrapTight wrapText="bothSides">
              <wp:wrapPolygon edited="0">
                <wp:start x="0" y="0"/>
                <wp:lineTo x="0" y="21412"/>
                <wp:lineTo x="21200" y="21412"/>
                <wp:lineTo x="21200" y="0"/>
                <wp:lineTo x="0" y="0"/>
              </wp:wrapPolygon>
            </wp:wrapTight>
            <wp:docPr id="7592365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948">
        <w:rPr>
          <w:b/>
          <w:bCs/>
          <w:color w:val="FFFFFF"/>
          <w:sz w:val="72"/>
          <w:szCs w:val="72"/>
        </w:rPr>
        <w:t>St Edmunds Society</w:t>
      </w:r>
    </w:p>
    <w:p w14:paraId="159B90E7" w14:textId="6861C27D" w:rsidR="00C76E8D" w:rsidRDefault="00C76E8D">
      <w:pPr>
        <w:shd w:val="clear" w:color="auto" w:fill="BFD7C4"/>
        <w:spacing w:after="0" w:line="500" w:lineRule="atLeast"/>
        <w:jc w:val="center"/>
        <w:rPr>
          <w:lang w:eastAsia="en-GB"/>
        </w:rPr>
      </w:pPr>
      <w:r>
        <w:rPr>
          <w:b/>
          <w:bCs/>
          <w:color w:val="1F2D2F"/>
          <w:sz w:val="40"/>
          <w:szCs w:val="40"/>
        </w:rPr>
        <w:t>Home Education Pathways</w:t>
      </w:r>
    </w:p>
    <w:p w14:paraId="1E33EF1D" w14:textId="2776974D" w:rsidR="00C76E8D" w:rsidRPr="009D7948" w:rsidRDefault="009D7948">
      <w:pPr>
        <w:shd w:val="clear" w:color="auto" w:fill="E7DCC8"/>
        <w:spacing w:after="360" w:line="480" w:lineRule="atLeast"/>
        <w:jc w:val="center"/>
        <w:rPr>
          <w:b/>
          <w:bCs/>
          <w:sz w:val="32"/>
          <w:szCs w:val="32"/>
          <w:lang w:eastAsia="en-GB"/>
        </w:rPr>
      </w:pPr>
      <w:r w:rsidRPr="009D7948">
        <w:rPr>
          <w:b/>
          <w:bCs/>
          <w:sz w:val="32"/>
          <w:szCs w:val="32"/>
          <w:lang w:eastAsia="en-GB"/>
        </w:rPr>
        <w:t>Helping home-educated students discover their potential through hands-on vocational learning</w:t>
      </w:r>
      <w:r w:rsidR="00532E91">
        <w:rPr>
          <w:b/>
          <w:bCs/>
          <w:sz w:val="32"/>
          <w:szCs w:val="32"/>
          <w:lang w:eastAsia="en-GB"/>
        </w:rPr>
        <w:t>.</w:t>
      </w:r>
    </w:p>
    <w:p w14:paraId="17722231" w14:textId="473012CD" w:rsidR="00C76E8D" w:rsidRDefault="00C76E8D">
      <w:pPr>
        <w:spacing w:after="320" w:line="400" w:lineRule="atLeast"/>
        <w:jc w:val="center"/>
        <w:rPr>
          <w:lang w:eastAsia="en-GB"/>
        </w:rPr>
      </w:pPr>
      <w:r>
        <w:rPr>
          <w:b/>
          <w:bCs/>
          <w:color w:val="1F2D2F"/>
          <w:sz w:val="30"/>
          <w:szCs w:val="30"/>
        </w:rPr>
        <w:t>A welcoming part-time college experience for home educated learners aged 1</w:t>
      </w:r>
      <w:r w:rsidR="0017009F">
        <w:rPr>
          <w:b/>
          <w:bCs/>
          <w:color w:val="1F2D2F"/>
          <w:sz w:val="30"/>
          <w:szCs w:val="30"/>
        </w:rPr>
        <w:t>2</w:t>
      </w:r>
      <w:r>
        <w:rPr>
          <w:b/>
          <w:bCs/>
          <w:color w:val="1F2D2F"/>
          <w:sz w:val="30"/>
          <w:szCs w:val="30"/>
        </w:rPr>
        <w:t>–16.</w:t>
      </w:r>
    </w:p>
    <w:tbl>
      <w:tblPr>
        <w:tblW w:w="5000" w:type="pct"/>
        <w:tblCellSpacing w:w="48" w:type="dxa"/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2986"/>
        <w:gridCol w:w="2938"/>
        <w:gridCol w:w="3072"/>
      </w:tblGrid>
      <w:tr w:rsidR="00982647" w14:paraId="3E297474" w14:textId="77777777" w:rsidTr="00C76E8D">
        <w:trPr>
          <w:tblCellSpacing w:w="48" w:type="dxa"/>
        </w:trPr>
        <w:tc>
          <w:tcPr>
            <w:tcW w:w="1650" w:type="pct"/>
            <w:tcBorders>
              <w:top w:val="single" w:sz="12" w:space="0" w:color="7C9A92"/>
              <w:left w:val="single" w:sz="12" w:space="0" w:color="7C9A92"/>
              <w:bottom w:val="single" w:sz="12" w:space="0" w:color="7C9A92"/>
              <w:right w:val="single" w:sz="12" w:space="0" w:color="7C9A92"/>
            </w:tcBorders>
            <w:shd w:val="clear" w:color="auto" w:fill="E7EFEA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79CE6EB" w14:textId="77777777" w:rsidR="00C76E8D" w:rsidRDefault="00C76E8D">
            <w:pPr>
              <w:spacing w:after="80"/>
              <w:jc w:val="center"/>
              <w:rPr>
                <w:lang w:eastAsia="en-GB"/>
              </w:rPr>
            </w:pPr>
            <w:r>
              <w:rPr>
                <w:b/>
                <w:bCs/>
                <w:color w:val="315C55"/>
                <w:sz w:val="36"/>
                <w:szCs w:val="36"/>
              </w:rPr>
              <w:t>Discover</w:t>
            </w:r>
          </w:p>
          <w:p w14:paraId="0D1F992D" w14:textId="5953C50C" w:rsidR="00982647" w:rsidRDefault="00C76E8D" w:rsidP="00C76E8D">
            <w:pPr>
              <w:spacing w:line="300" w:lineRule="atLeast"/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Try practical, creative and vocational subjects in real college spaces.</w:t>
            </w:r>
          </w:p>
        </w:tc>
        <w:tc>
          <w:tcPr>
            <w:tcW w:w="1650" w:type="pct"/>
            <w:tcBorders>
              <w:top w:val="single" w:sz="12" w:space="0" w:color="B9A88C"/>
              <w:left w:val="single" w:sz="12" w:space="0" w:color="B9A88C"/>
              <w:bottom w:val="single" w:sz="12" w:space="0" w:color="B9A88C"/>
              <w:right w:val="single" w:sz="12" w:space="0" w:color="B9A88C"/>
            </w:tcBorders>
            <w:shd w:val="clear" w:color="auto" w:fill="F1E8D8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93A0104" w14:textId="77777777" w:rsidR="00C76E8D" w:rsidRDefault="00C76E8D">
            <w:pPr>
              <w:spacing w:after="80"/>
              <w:jc w:val="center"/>
              <w:rPr>
                <w:lang w:eastAsia="en-GB"/>
              </w:rPr>
            </w:pPr>
            <w:r>
              <w:rPr>
                <w:b/>
                <w:bCs/>
                <w:color w:val="6A5738"/>
                <w:sz w:val="36"/>
                <w:szCs w:val="36"/>
              </w:rPr>
              <w:t>Grow</w:t>
            </w:r>
          </w:p>
          <w:p w14:paraId="1C174637" w14:textId="2145E400" w:rsidR="00982647" w:rsidRDefault="00C76E8D" w:rsidP="00C76E8D">
            <w:pPr>
              <w:spacing w:line="300" w:lineRule="atLeast"/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Build confidence, independence, communication and study skills.</w:t>
            </w:r>
          </w:p>
        </w:tc>
        <w:tc>
          <w:tcPr>
            <w:tcW w:w="1700" w:type="pct"/>
            <w:tcBorders>
              <w:top w:val="single" w:sz="12" w:space="0" w:color="8FA8B8"/>
              <w:left w:val="single" w:sz="12" w:space="0" w:color="8FA8B8"/>
              <w:bottom w:val="single" w:sz="12" w:space="0" w:color="8FA8B8"/>
              <w:right w:val="single" w:sz="12" w:space="0" w:color="8FA8B8"/>
            </w:tcBorders>
            <w:shd w:val="clear" w:color="auto" w:fill="E6EE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F716214" w14:textId="77777777" w:rsidR="00C76E8D" w:rsidRDefault="00C76E8D">
            <w:pPr>
              <w:spacing w:after="80"/>
              <w:jc w:val="center"/>
              <w:rPr>
                <w:lang w:eastAsia="en-GB"/>
              </w:rPr>
            </w:pPr>
            <w:r>
              <w:rPr>
                <w:b/>
                <w:bCs/>
                <w:color w:val="3D5D70"/>
                <w:sz w:val="36"/>
                <w:szCs w:val="36"/>
              </w:rPr>
              <w:t>Progress</w:t>
            </w:r>
          </w:p>
          <w:p w14:paraId="0790195B" w14:textId="2BCC659E" w:rsidR="00982647" w:rsidRDefault="00C76E8D" w:rsidP="00C76E8D">
            <w:pPr>
              <w:spacing w:line="300" w:lineRule="atLeast"/>
              <w:jc w:val="center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Prepare for post-16 study, apprenticeships, training or employment.</w:t>
            </w:r>
          </w:p>
        </w:tc>
      </w:tr>
    </w:tbl>
    <w:p w14:paraId="56A5B312" w14:textId="77777777" w:rsidR="00982647" w:rsidRDefault="00982647">
      <w:pPr>
        <w:rPr>
          <w:lang w:eastAsia="en-GB"/>
        </w:rPr>
      </w:pPr>
    </w:p>
    <w:p w14:paraId="6D8E379F" w14:textId="77777777" w:rsidR="00982647" w:rsidRDefault="00FA21FE">
      <w:pPr>
        <w:shd w:val="clear" w:color="auto" w:fill="2F4F5F"/>
        <w:spacing w:after="200" w:line="460" w:lineRule="atLeast"/>
        <w:jc w:val="center"/>
      </w:pPr>
      <w:r>
        <w:rPr>
          <w:b/>
          <w:bCs/>
          <w:color w:val="FFFFFF"/>
          <w:sz w:val="34"/>
          <w:szCs w:val="34"/>
        </w:rPr>
        <w:t>Why choose us?</w:t>
      </w:r>
    </w:p>
    <w:tbl>
      <w:tblPr>
        <w:tblW w:w="5000" w:type="pct"/>
        <w:tblCellSpacing w:w="36" w:type="dxa"/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982647" w14:paraId="65514C8C" w14:textId="77777777" w:rsidTr="009D7948">
        <w:trPr>
          <w:tblCellSpacing w:w="36" w:type="dxa"/>
        </w:trPr>
        <w:tc>
          <w:tcPr>
            <w:tcW w:w="2500" w:type="pct"/>
            <w:shd w:val="clear" w:color="auto" w:fill="EFE9DA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3BBC97E" w14:textId="486D675E" w:rsidR="00982647" w:rsidRDefault="009D7948" w:rsidP="009D7948">
            <w:pPr>
              <w:spacing w:line="320" w:lineRule="atLeast"/>
              <w:rPr>
                <w:sz w:val="25"/>
                <w:szCs w:val="25"/>
                <w:lang w:eastAsia="en-GB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✓ Flexible learning</w:t>
            </w:r>
            <w:r>
              <w:rPr>
                <w:color w:val="000000"/>
                <w:sz w:val="25"/>
                <w:szCs w:val="25"/>
              </w:rPr>
              <w:br/>
              <w:t>Part-time study designed to complement education at home.</w:t>
            </w:r>
          </w:p>
        </w:tc>
        <w:tc>
          <w:tcPr>
            <w:tcW w:w="2500" w:type="pct"/>
            <w:shd w:val="clear" w:color="auto" w:fill="EFE9DA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62DC7A8" w14:textId="19ADE7D7" w:rsidR="00982647" w:rsidRDefault="009D7948" w:rsidP="009D7948">
            <w:pPr>
              <w:spacing w:line="320" w:lineRule="atLeast"/>
              <w:rPr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✓ Supportive staff</w:t>
            </w:r>
            <w:r>
              <w:rPr>
                <w:color w:val="000000"/>
                <w:sz w:val="25"/>
                <w:szCs w:val="25"/>
              </w:rPr>
              <w:br/>
              <w:t>A calm, welcoming environment with guidance from college tutors and welfare.</w:t>
            </w:r>
          </w:p>
        </w:tc>
      </w:tr>
      <w:tr w:rsidR="00982647" w14:paraId="5D5CCEB5" w14:textId="77777777" w:rsidTr="009D7948">
        <w:trPr>
          <w:tblCellSpacing w:w="36" w:type="dxa"/>
        </w:trPr>
        <w:tc>
          <w:tcPr>
            <w:tcW w:w="2500" w:type="pct"/>
            <w:shd w:val="clear" w:color="auto" w:fill="EFE9DA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AF292DD" w14:textId="06B8E40A" w:rsidR="00982647" w:rsidRDefault="009D7948" w:rsidP="009D7948">
            <w:pPr>
              <w:spacing w:line="320" w:lineRule="atLeast"/>
              <w:rPr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✓ Real college experience</w:t>
            </w:r>
            <w:r>
              <w:rPr>
                <w:color w:val="000000"/>
                <w:sz w:val="25"/>
                <w:szCs w:val="25"/>
              </w:rPr>
              <w:br/>
              <w:t>Use specialist facilities and learn alongside other young people.</w:t>
            </w:r>
          </w:p>
        </w:tc>
        <w:tc>
          <w:tcPr>
            <w:tcW w:w="2500" w:type="pct"/>
            <w:shd w:val="clear" w:color="auto" w:fill="EFE9DA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6F919BA" w14:textId="419810D6" w:rsidR="00982647" w:rsidRDefault="009D7948" w:rsidP="009D7948">
            <w:pPr>
              <w:spacing w:line="320" w:lineRule="atLeast"/>
              <w:rPr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✓ Next-step focus</w:t>
            </w:r>
            <w:r>
              <w:rPr>
                <w:color w:val="000000"/>
                <w:sz w:val="25"/>
                <w:szCs w:val="25"/>
              </w:rPr>
              <w:br/>
              <w:t>Support to build confidence and plan future study or training.</w:t>
            </w:r>
          </w:p>
        </w:tc>
      </w:tr>
    </w:tbl>
    <w:p w14:paraId="04D7E37A" w14:textId="77777777" w:rsidR="00982647" w:rsidRDefault="00982647">
      <w:pPr>
        <w:rPr>
          <w:lang w:eastAsia="en-GB"/>
        </w:rPr>
      </w:pPr>
    </w:p>
    <w:p w14:paraId="1EE2B0BE" w14:textId="77777777" w:rsidR="00982647" w:rsidRDefault="00FA21FE">
      <w:pPr>
        <w:shd w:val="clear" w:color="auto" w:fill="BFD7C4"/>
        <w:spacing w:line="480" w:lineRule="atLeast"/>
        <w:jc w:val="center"/>
      </w:pPr>
      <w:r w:rsidRPr="009D7948">
        <w:rPr>
          <w:b/>
          <w:color w:val="1F2D2F"/>
          <w:sz w:val="36"/>
          <w:szCs w:val="36"/>
        </w:rPr>
        <w:t>What can learners study?</w:t>
      </w:r>
    </w:p>
    <w:p w14:paraId="7A38B532" w14:textId="434AFBBD" w:rsidR="00982647" w:rsidRDefault="00982647">
      <w:pPr>
        <w:spacing w:after="280" w:line="340" w:lineRule="atLeast"/>
        <w:jc w:val="center"/>
        <w:rPr>
          <w:sz w:val="25"/>
          <w:szCs w:val="25"/>
          <w:lang w:eastAsia="en-GB"/>
        </w:rPr>
      </w:pPr>
      <w:r>
        <w:rPr>
          <w:sz w:val="25"/>
          <w:szCs w:val="25"/>
        </w:rPr>
        <w:t xml:space="preserve"> • Vocational tasters • Creative subjects • Life skills • Progression planning</w:t>
      </w:r>
      <w:r>
        <w:rPr>
          <w:sz w:val="25"/>
          <w:szCs w:val="25"/>
        </w:rPr>
        <w:br/>
      </w:r>
      <w:r w:rsidR="00363CA2">
        <w:rPr>
          <w:i/>
          <w:iCs/>
          <w:sz w:val="25"/>
          <w:szCs w:val="25"/>
        </w:rPr>
        <w:t>Mechanics, multi-construction, hair and beauty, health and social care, catering.</w:t>
      </w:r>
    </w:p>
    <w:tbl>
      <w:tblPr>
        <w:tblW w:w="5000" w:type="pct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777"/>
        <w:gridCol w:w="3249"/>
      </w:tblGrid>
      <w:tr w:rsidR="00982647" w14:paraId="4DDFC088" w14:textId="77777777" w:rsidTr="009D7948">
        <w:tc>
          <w:tcPr>
            <w:tcW w:w="3200" w:type="pct"/>
            <w:shd w:val="clear" w:color="auto" w:fill="E7DCC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3B303A" w14:textId="77777777" w:rsidR="009D7948" w:rsidRDefault="009D7948">
            <w:pPr>
              <w:spacing w:after="40" w:line="460" w:lineRule="atLeast"/>
              <w:rPr>
                <w:lang w:eastAsia="en-GB"/>
              </w:rPr>
            </w:pPr>
            <w:r>
              <w:rPr>
                <w:b/>
                <w:bCs/>
                <w:color w:val="1F2D2F"/>
                <w:sz w:val="36"/>
                <w:szCs w:val="36"/>
              </w:rPr>
              <w:t>Ready to find out more?</w:t>
            </w:r>
          </w:p>
          <w:p w14:paraId="16C0D361" w14:textId="77B5D12C" w:rsidR="00982647" w:rsidRDefault="009D7948" w:rsidP="009D7948">
            <w:pPr>
              <w:spacing w:after="0" w:line="340" w:lineRule="atLeast"/>
              <w:rPr>
                <w:color w:val="0B1F3A"/>
                <w:sz w:val="25"/>
                <w:szCs w:val="25"/>
              </w:rPr>
            </w:pPr>
            <w:r>
              <w:rPr>
                <w:color w:val="1F2D2F"/>
                <w:sz w:val="25"/>
                <w:szCs w:val="25"/>
              </w:rPr>
              <w:lastRenderedPageBreak/>
              <w:t>Book a visit, speak to our team, or ask about available places.</w:t>
            </w:r>
          </w:p>
        </w:tc>
        <w:tc>
          <w:tcPr>
            <w:tcW w:w="1800" w:type="pct"/>
            <w:shd w:val="clear" w:color="auto" w:fill="2F4F5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96A35A" w14:textId="77777777" w:rsidR="009D7948" w:rsidRDefault="009D7948">
            <w:pPr>
              <w:spacing w:after="40" w:line="420" w:lineRule="atLeast"/>
              <w:jc w:val="center"/>
              <w:rPr>
                <w:lang w:eastAsia="en-GB"/>
              </w:rPr>
            </w:pPr>
            <w:r>
              <w:rPr>
                <w:b/>
                <w:bCs/>
                <w:color w:val="FFFFFF"/>
                <w:sz w:val="32"/>
                <w:szCs w:val="32"/>
              </w:rPr>
              <w:lastRenderedPageBreak/>
              <w:t>APPLY NOW</w:t>
            </w:r>
          </w:p>
          <w:p w14:paraId="74B23776" w14:textId="47DE1EE6" w:rsidR="00D50D37" w:rsidRDefault="00363CA2" w:rsidP="009D7948">
            <w:pPr>
              <w:spacing w:after="0" w:line="300" w:lineRule="atLeast"/>
              <w:jc w:val="center"/>
              <w:rPr>
                <w:color w:val="FFFFFF"/>
                <w:sz w:val="23"/>
                <w:szCs w:val="23"/>
              </w:rPr>
            </w:pPr>
            <w:r>
              <w:rPr>
                <w:color w:val="FFFFFF"/>
                <w:sz w:val="23"/>
                <w:szCs w:val="23"/>
              </w:rPr>
              <w:t>https://st-eds.org</w:t>
            </w:r>
            <w:r w:rsidR="009D7948">
              <w:rPr>
                <w:color w:val="FFFFFF"/>
                <w:sz w:val="23"/>
                <w:szCs w:val="23"/>
              </w:rPr>
              <w:br/>
            </w:r>
            <w:hyperlink r:id="rId6" w:history="1">
              <w:r w:rsidR="00D50D37" w:rsidRPr="00053BED">
                <w:rPr>
                  <w:rStyle w:val="Hyperlink"/>
                  <w:sz w:val="23"/>
                  <w:szCs w:val="23"/>
                </w:rPr>
                <w:t>chelsea.pegg@st-eds.org.uk</w:t>
              </w:r>
            </w:hyperlink>
          </w:p>
          <w:p w14:paraId="280473EB" w14:textId="17274078" w:rsidR="00982647" w:rsidRDefault="00D50D37" w:rsidP="009D7948">
            <w:pPr>
              <w:spacing w:after="0" w:line="300" w:lineRule="atLeast"/>
              <w:jc w:val="center"/>
              <w:rPr>
                <w:color w:val="FFFFFF"/>
                <w:sz w:val="23"/>
                <w:szCs w:val="23"/>
              </w:rPr>
            </w:pPr>
            <w:r>
              <w:rPr>
                <w:color w:val="FFFFFF"/>
                <w:sz w:val="23"/>
                <w:szCs w:val="23"/>
              </w:rPr>
              <w:lastRenderedPageBreak/>
              <w:t>07511177938</w:t>
            </w:r>
            <w:r w:rsidR="009D7948">
              <w:rPr>
                <w:color w:val="FFFFFF"/>
                <w:sz w:val="23"/>
                <w:szCs w:val="23"/>
              </w:rPr>
              <w:br/>
            </w:r>
          </w:p>
        </w:tc>
      </w:tr>
    </w:tbl>
    <w:p w14:paraId="5900534B" w14:textId="77777777" w:rsidR="00982647" w:rsidRDefault="00982647">
      <w:pPr>
        <w:rPr>
          <w:lang w:eastAsia="en-GB"/>
        </w:rPr>
      </w:pPr>
    </w:p>
    <w:p w14:paraId="69A6A212" w14:textId="34BC296C" w:rsidR="00982647" w:rsidRDefault="00982647">
      <w:pPr>
        <w:spacing w:line="260" w:lineRule="atLeast"/>
        <w:jc w:val="center"/>
        <w:rPr>
          <w:color w:val="595959"/>
          <w:sz w:val="21"/>
          <w:szCs w:val="21"/>
          <w:lang w:eastAsia="en-GB"/>
        </w:rPr>
      </w:pPr>
      <w:r>
        <w:rPr>
          <w:i/>
          <w:iCs/>
          <w:color w:val="595959"/>
          <w:sz w:val="21"/>
          <w:szCs w:val="21"/>
        </w:rPr>
        <w:t>Places, entry requirements and course availability may vary. Add your application deadline, open event date or QR code here.</w:t>
      </w:r>
    </w:p>
    <w:p w14:paraId="0E60FCB2" w14:textId="6CCB6D83" w:rsidR="00EB0D36" w:rsidRPr="00EB0D36" w:rsidRDefault="00C91C30" w:rsidP="00EB0D36">
      <w:r w:rsidRPr="00C91C30">
        <w:drawing>
          <wp:anchor distT="0" distB="0" distL="114300" distR="114300" simplePos="0" relativeHeight="251660288" behindDoc="0" locked="0" layoutInCell="1" allowOverlap="1" wp14:anchorId="6A62C83E" wp14:editId="53353EC3">
            <wp:simplePos x="0" y="0"/>
            <wp:positionH relativeFrom="column">
              <wp:posOffset>4895850</wp:posOffset>
            </wp:positionH>
            <wp:positionV relativeFrom="paragraph">
              <wp:posOffset>280035</wp:posOffset>
            </wp:positionV>
            <wp:extent cx="1181100" cy="1181100"/>
            <wp:effectExtent l="0" t="0" r="0" b="0"/>
            <wp:wrapSquare wrapText="bothSides"/>
            <wp:docPr id="1609775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D36" w:rsidRPr="00EB0D36">
        <w:rPr>
          <w:noProof/>
        </w:rPr>
        <w:drawing>
          <wp:anchor distT="0" distB="0" distL="114300" distR="114300" simplePos="0" relativeHeight="251658240" behindDoc="0" locked="0" layoutInCell="1" allowOverlap="1" wp14:anchorId="631A98B3" wp14:editId="3C9A256D">
            <wp:simplePos x="0" y="0"/>
            <wp:positionH relativeFrom="margin">
              <wp:posOffset>-403860</wp:posOffset>
            </wp:positionH>
            <wp:positionV relativeFrom="paragraph">
              <wp:posOffset>175895</wp:posOffset>
            </wp:positionV>
            <wp:extent cx="1167130" cy="1388745"/>
            <wp:effectExtent l="0" t="0" r="0" b="1905"/>
            <wp:wrapSquare wrapText="bothSides"/>
            <wp:docPr id="1166982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13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A8F3FF" w14:textId="637724CB" w:rsidR="00C91C30" w:rsidRPr="00C91C30" w:rsidRDefault="00C91C30" w:rsidP="00C91C30"/>
    <w:p w14:paraId="0E3536F1" w14:textId="2F46E04A" w:rsidR="00982647" w:rsidRDefault="00982647"/>
    <w:sectPr w:rsidR="00982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8E2"/>
    <w:multiLevelType w:val="multilevel"/>
    <w:tmpl w:val="9C889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34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0F"/>
    <w:rsid w:val="00003E15"/>
    <w:rsid w:val="0017009F"/>
    <w:rsid w:val="002013EA"/>
    <w:rsid w:val="002511AA"/>
    <w:rsid w:val="00363CA2"/>
    <w:rsid w:val="003E3A85"/>
    <w:rsid w:val="00532E91"/>
    <w:rsid w:val="00695A56"/>
    <w:rsid w:val="00885077"/>
    <w:rsid w:val="00904B2B"/>
    <w:rsid w:val="00982647"/>
    <w:rsid w:val="009D7948"/>
    <w:rsid w:val="00BA1989"/>
    <w:rsid w:val="00C76E8D"/>
    <w:rsid w:val="00C91C30"/>
    <w:rsid w:val="00D50D37"/>
    <w:rsid w:val="00D8350F"/>
    <w:rsid w:val="00EB0D36"/>
    <w:rsid w:val="00F8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EF5B1"/>
  <w15:chartTrackingRefBased/>
  <w15:docId w15:val="{FE8147D4-CDCD-4DA7-BC12-84A581A9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5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5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5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5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5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5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5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5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5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5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5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5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5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5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5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5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50F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835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8350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8350F"/>
    <w:rPr>
      <w:i/>
      <w:iCs/>
    </w:rPr>
  </w:style>
  <w:style w:type="paragraph" w:styleId="NoSpacing">
    <w:name w:val="No Spacing"/>
    <w:uiPriority w:val="1"/>
    <w:qFormat/>
    <w:rsid w:val="00D8350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8350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835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8350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8350F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8350F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003E1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63C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elsea.pegg@st-eds.org.u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Pegg</dc:creator>
  <cp:keywords/>
  <dc:description/>
  <cp:lastModifiedBy>Chelsea Pegg</cp:lastModifiedBy>
  <cp:revision>7</cp:revision>
  <dcterms:created xsi:type="dcterms:W3CDTF">2026-07-23T09:51:00Z</dcterms:created>
  <dcterms:modified xsi:type="dcterms:W3CDTF">2026-09-10T10:19:00Z</dcterms:modified>
</cp:coreProperties>
</file>